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384" w:rsidRPr="0069567E" w:rsidRDefault="009D1384" w:rsidP="009D1384">
      <w:pPr>
        <w:spacing w:line="460" w:lineRule="exact"/>
        <w:jc w:val="center"/>
        <w:rPr>
          <w:rFonts w:ascii="宋体" w:hAnsi="宋体" w:cs="宋体"/>
          <w:b/>
          <w:bCs/>
          <w:kern w:val="0"/>
          <w:sz w:val="32"/>
          <w:szCs w:val="32"/>
        </w:rPr>
      </w:pPr>
      <w:r w:rsidRPr="0069567E">
        <w:rPr>
          <w:rFonts w:ascii="宋体" w:hAnsi="宋体" w:cs="宋体" w:hint="eastAsia"/>
          <w:b/>
          <w:bCs/>
          <w:kern w:val="0"/>
          <w:sz w:val="32"/>
          <w:szCs w:val="32"/>
        </w:rPr>
        <w:t>北京化工</w:t>
      </w:r>
      <w:r w:rsidRPr="0069567E">
        <w:rPr>
          <w:rFonts w:ascii="宋体" w:hAnsi="宋体" w:cs="宋体"/>
          <w:b/>
          <w:bCs/>
          <w:kern w:val="0"/>
          <w:sz w:val="32"/>
          <w:szCs w:val="32"/>
        </w:rPr>
        <w:t>大学</w:t>
      </w:r>
    </w:p>
    <w:p w:rsidR="009D1384" w:rsidRDefault="009D1384" w:rsidP="009D1384">
      <w:pPr>
        <w:spacing w:line="460" w:lineRule="exact"/>
        <w:jc w:val="center"/>
        <w:rPr>
          <w:rFonts w:ascii="宋体" w:hAnsi="宋体" w:cs="宋体"/>
          <w:b/>
          <w:bCs/>
          <w:kern w:val="0"/>
          <w:sz w:val="32"/>
          <w:szCs w:val="32"/>
        </w:rPr>
      </w:pPr>
      <w:r w:rsidRPr="0069567E">
        <w:rPr>
          <w:rFonts w:ascii="宋体" w:hAnsi="宋体" w:cs="宋体" w:hint="eastAsia"/>
          <w:b/>
          <w:bCs/>
          <w:kern w:val="0"/>
          <w:sz w:val="32"/>
          <w:szCs w:val="32"/>
        </w:rPr>
        <w:t>在职教职工</w:t>
      </w:r>
      <w:r w:rsidRPr="0069567E">
        <w:rPr>
          <w:rFonts w:ascii="宋体" w:hAnsi="宋体" w:cs="宋体"/>
          <w:b/>
          <w:bCs/>
          <w:kern w:val="0"/>
          <w:sz w:val="32"/>
          <w:szCs w:val="32"/>
        </w:rPr>
        <w:t>爱心</w:t>
      </w:r>
      <w:r w:rsidRPr="0069567E">
        <w:rPr>
          <w:rFonts w:ascii="宋体" w:hAnsi="宋体" w:cs="宋体" w:hint="eastAsia"/>
          <w:b/>
          <w:bCs/>
          <w:kern w:val="0"/>
          <w:sz w:val="32"/>
          <w:szCs w:val="32"/>
        </w:rPr>
        <w:t>互助</w:t>
      </w:r>
      <w:r w:rsidRPr="0069567E">
        <w:rPr>
          <w:rFonts w:ascii="宋体" w:hAnsi="宋体" w:cs="宋体"/>
          <w:b/>
          <w:bCs/>
          <w:kern w:val="0"/>
          <w:sz w:val="32"/>
          <w:szCs w:val="32"/>
        </w:rPr>
        <w:t>基金</w:t>
      </w:r>
      <w:r w:rsidRPr="0069567E">
        <w:rPr>
          <w:rFonts w:ascii="宋体" w:hAnsi="宋体" w:cs="宋体" w:hint="eastAsia"/>
          <w:b/>
          <w:bCs/>
          <w:kern w:val="0"/>
          <w:sz w:val="32"/>
          <w:szCs w:val="32"/>
        </w:rPr>
        <w:t>补助标准调整方案</w:t>
      </w:r>
    </w:p>
    <w:p w:rsidR="009D1384" w:rsidRPr="0069567E" w:rsidRDefault="009D1384" w:rsidP="009D1384">
      <w:pPr>
        <w:spacing w:line="460" w:lineRule="exact"/>
        <w:jc w:val="center"/>
        <w:rPr>
          <w:rFonts w:ascii="宋体" w:hAnsi="宋体" w:cs="宋体"/>
          <w:b/>
          <w:bCs/>
          <w:kern w:val="0"/>
          <w:sz w:val="32"/>
          <w:szCs w:val="32"/>
        </w:rPr>
      </w:pPr>
      <w:r>
        <w:rPr>
          <w:rFonts w:ascii="宋体" w:hAnsi="宋体" w:cs="宋体" w:hint="eastAsia"/>
          <w:b/>
          <w:bCs/>
          <w:kern w:val="0"/>
          <w:sz w:val="32"/>
          <w:szCs w:val="32"/>
        </w:rPr>
        <w:t>（2015调整）</w:t>
      </w:r>
    </w:p>
    <w:p w:rsidR="009D1384" w:rsidRPr="00004B8A" w:rsidRDefault="009D1384" w:rsidP="009D1384">
      <w:pPr>
        <w:adjustRightInd w:val="0"/>
        <w:snapToGrid w:val="0"/>
        <w:spacing w:line="312" w:lineRule="auto"/>
        <w:contextualSpacing/>
        <w:rPr>
          <w:rFonts w:asciiTheme="majorEastAsia" w:eastAsiaTheme="majorEastAsia" w:hAnsiTheme="majorEastAsia"/>
          <w:sz w:val="24"/>
        </w:rPr>
      </w:pPr>
      <w:r>
        <w:rPr>
          <w:rFonts w:hint="eastAsia"/>
          <w:sz w:val="24"/>
        </w:rPr>
        <w:t xml:space="preserve">    </w:t>
      </w:r>
      <w:r w:rsidRPr="00004B8A">
        <w:rPr>
          <w:rFonts w:asciiTheme="majorEastAsia" w:eastAsiaTheme="majorEastAsia" w:hAnsiTheme="majorEastAsia" w:hint="eastAsia"/>
          <w:sz w:val="24"/>
        </w:rPr>
        <w:t>根据《北京化工大学教职工爱心互助基金管理办法》（以下称爱心基金）规定，为管好用好学校爱心基金，特进行如下修订。</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r w:rsidRPr="00004B8A">
        <w:rPr>
          <w:rFonts w:asciiTheme="majorEastAsia" w:eastAsiaTheme="majorEastAsia" w:hAnsiTheme="majorEastAsia" w:hint="eastAsia"/>
          <w:sz w:val="24"/>
        </w:rPr>
        <w:t>一、补助对象：</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r w:rsidRPr="00004B8A">
        <w:rPr>
          <w:rFonts w:asciiTheme="majorEastAsia" w:eastAsiaTheme="majorEastAsia" w:hAnsiTheme="majorEastAsia" w:hint="eastAsia"/>
          <w:sz w:val="24"/>
        </w:rPr>
        <w:t>1、因重大疾病或意外去世的在职教职工；</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r w:rsidRPr="00004B8A">
        <w:rPr>
          <w:rFonts w:asciiTheme="majorEastAsia" w:eastAsiaTheme="majorEastAsia" w:hAnsiTheme="majorEastAsia" w:hint="eastAsia"/>
          <w:sz w:val="24"/>
        </w:rPr>
        <w:t>2、因重大疾病或意外致残失去工作能力的在职教职工；</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r w:rsidRPr="00004B8A">
        <w:rPr>
          <w:rFonts w:asciiTheme="majorEastAsia" w:eastAsiaTheme="majorEastAsia" w:hAnsiTheme="majorEastAsia" w:hint="eastAsia"/>
          <w:sz w:val="24"/>
        </w:rPr>
        <w:t>3</w:t>
      </w:r>
      <w:r>
        <w:rPr>
          <w:rFonts w:asciiTheme="majorEastAsia" w:eastAsiaTheme="majorEastAsia" w:hAnsiTheme="majorEastAsia" w:hint="eastAsia"/>
          <w:sz w:val="24"/>
        </w:rPr>
        <w:t>、因重大疾病或意外造成家庭经济困难的在职教职工；</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r w:rsidRPr="00004B8A">
        <w:rPr>
          <w:rFonts w:asciiTheme="majorEastAsia" w:eastAsiaTheme="majorEastAsia" w:hAnsiTheme="majorEastAsia" w:hint="eastAsia"/>
          <w:sz w:val="24"/>
        </w:rPr>
        <w:t>4、配偶及子女患有重大疾病的在职教职工。</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r w:rsidRPr="00004B8A">
        <w:rPr>
          <w:rFonts w:asciiTheme="majorEastAsia" w:eastAsiaTheme="majorEastAsia" w:hAnsiTheme="majorEastAsia" w:hint="eastAsia"/>
          <w:sz w:val="24"/>
        </w:rPr>
        <w:t>二、补助标准：</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r w:rsidRPr="00004B8A">
        <w:rPr>
          <w:rFonts w:asciiTheme="majorEastAsia" w:eastAsiaTheme="majorEastAsia" w:hAnsiTheme="majorEastAsia" w:hint="eastAsia"/>
          <w:sz w:val="24"/>
        </w:rPr>
        <w:t>1、当年因重大疾病或意外去世的在职教职工一次性补助10000元；</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r w:rsidRPr="00004B8A">
        <w:rPr>
          <w:rFonts w:asciiTheme="majorEastAsia" w:eastAsiaTheme="majorEastAsia" w:hAnsiTheme="majorEastAsia" w:hint="eastAsia"/>
          <w:sz w:val="24"/>
        </w:rPr>
        <w:t>2、因重大疾病或意外致残失去工作能力的在职教职工，一次性补助20000.00元；</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cs="Arial"/>
          <w:sz w:val="24"/>
        </w:rPr>
      </w:pPr>
      <w:r>
        <w:rPr>
          <w:rFonts w:asciiTheme="majorEastAsia" w:eastAsiaTheme="majorEastAsia" w:hAnsiTheme="majorEastAsia" w:hint="eastAsia"/>
          <w:sz w:val="24"/>
        </w:rPr>
        <w:t>3</w:t>
      </w:r>
      <w:r w:rsidRPr="00004B8A">
        <w:rPr>
          <w:rFonts w:asciiTheme="majorEastAsia" w:eastAsiaTheme="majorEastAsia" w:hAnsiTheme="majorEastAsia" w:hint="eastAsia"/>
          <w:sz w:val="24"/>
        </w:rPr>
        <w:t>、</w:t>
      </w:r>
      <w:r w:rsidRPr="00004B8A">
        <w:rPr>
          <w:rFonts w:asciiTheme="majorEastAsia" w:eastAsiaTheme="majorEastAsia" w:hAnsiTheme="majorEastAsia" w:cs="Arial" w:hint="eastAsia"/>
          <w:sz w:val="24"/>
        </w:rPr>
        <w:t>其他疾病（公费医疗不能报销的除外）费用一次性自付部分超过1万元（含）的。</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cs="Arial"/>
          <w:sz w:val="24"/>
        </w:rPr>
      </w:pPr>
      <w:r w:rsidRPr="00004B8A">
        <w:rPr>
          <w:rFonts w:asciiTheme="majorEastAsia" w:eastAsiaTheme="majorEastAsia" w:hAnsiTheme="majorEastAsia" w:hint="eastAsia"/>
          <w:sz w:val="24"/>
        </w:rPr>
        <w:t>具体补助标准如下：</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r w:rsidRPr="00004B8A">
        <w:rPr>
          <w:rFonts w:asciiTheme="majorEastAsia" w:eastAsiaTheme="majorEastAsia" w:hAnsiTheme="majorEastAsia"/>
          <w:sz w:val="24"/>
        </w:rPr>
        <w:t>1万元（含）至2万元（不含）补助5000~10000元；</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r w:rsidRPr="00004B8A">
        <w:rPr>
          <w:rFonts w:asciiTheme="majorEastAsia" w:eastAsiaTheme="majorEastAsia" w:hAnsiTheme="majorEastAsia"/>
          <w:sz w:val="24"/>
        </w:rPr>
        <w:t>2万元（含）至3万元（不含）补助10000~15000元；</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r w:rsidRPr="00004B8A">
        <w:rPr>
          <w:rFonts w:asciiTheme="majorEastAsia" w:eastAsiaTheme="majorEastAsia" w:hAnsiTheme="majorEastAsia"/>
          <w:sz w:val="24"/>
        </w:rPr>
        <w:t>3万元（含）至4万元（不含）补助15000~20000元；</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r w:rsidRPr="00004B8A">
        <w:rPr>
          <w:rFonts w:asciiTheme="majorEastAsia" w:eastAsiaTheme="majorEastAsia" w:hAnsiTheme="majorEastAsia"/>
          <w:sz w:val="24"/>
        </w:rPr>
        <w:t>4万元（含）至5万元（不含）补助20000~25000元；</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r w:rsidRPr="00004B8A">
        <w:rPr>
          <w:rFonts w:asciiTheme="majorEastAsia" w:eastAsiaTheme="majorEastAsia" w:hAnsiTheme="majorEastAsia" w:hint="eastAsia"/>
          <w:sz w:val="24"/>
        </w:rPr>
        <w:t>5万元（含）</w:t>
      </w:r>
      <w:r>
        <w:rPr>
          <w:rFonts w:asciiTheme="majorEastAsia" w:eastAsiaTheme="majorEastAsia" w:hAnsiTheme="majorEastAsia" w:hint="eastAsia"/>
          <w:sz w:val="24"/>
        </w:rPr>
        <w:t>以上，</w:t>
      </w:r>
      <w:r w:rsidRPr="00004B8A">
        <w:rPr>
          <w:rFonts w:asciiTheme="majorEastAsia" w:eastAsiaTheme="majorEastAsia" w:hAnsiTheme="majorEastAsia" w:hint="eastAsia"/>
          <w:sz w:val="24"/>
        </w:rPr>
        <w:t>5万元补助25000元，超出5万元的部分补三分之二。</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r w:rsidRPr="00E743F9">
        <w:rPr>
          <w:rFonts w:asciiTheme="majorEastAsia" w:eastAsiaTheme="majorEastAsia" w:hAnsiTheme="majorEastAsia" w:hint="eastAsia"/>
          <w:sz w:val="24"/>
        </w:rPr>
        <w:t>补助金额总计不超过5万元。</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r>
        <w:rPr>
          <w:rFonts w:asciiTheme="majorEastAsia" w:eastAsiaTheme="majorEastAsia" w:hAnsiTheme="majorEastAsia" w:hint="eastAsia"/>
          <w:sz w:val="24"/>
        </w:rPr>
        <w:t>4</w:t>
      </w:r>
      <w:r w:rsidRPr="00004B8A">
        <w:rPr>
          <w:rFonts w:asciiTheme="majorEastAsia" w:eastAsiaTheme="majorEastAsia" w:hAnsiTheme="majorEastAsia" w:hint="eastAsia"/>
          <w:sz w:val="24"/>
        </w:rPr>
        <w:t>、癌症病人一次性住院治疗出院后还需继续进行化疗的，以一个化疗周期费用的自付部分与住院时所发生的自付部分之和作为自付基数进行补助。</w:t>
      </w:r>
    </w:p>
    <w:p w:rsidR="009D1384" w:rsidRDefault="009D1384" w:rsidP="009D1384">
      <w:pPr>
        <w:adjustRightInd w:val="0"/>
        <w:snapToGrid w:val="0"/>
        <w:spacing w:line="312" w:lineRule="auto"/>
        <w:ind w:firstLineChars="200" w:firstLine="480"/>
        <w:contextualSpacing/>
        <w:rPr>
          <w:rFonts w:asciiTheme="majorEastAsia" w:eastAsiaTheme="majorEastAsia" w:hAnsiTheme="majorEastAsia"/>
          <w:spacing w:val="-6"/>
          <w:sz w:val="24"/>
        </w:rPr>
      </w:pPr>
      <w:r>
        <w:rPr>
          <w:rFonts w:asciiTheme="majorEastAsia" w:eastAsiaTheme="majorEastAsia" w:hAnsiTheme="majorEastAsia" w:hint="eastAsia"/>
          <w:sz w:val="24"/>
        </w:rPr>
        <w:t>5</w:t>
      </w:r>
      <w:r w:rsidRPr="00004B8A">
        <w:rPr>
          <w:rFonts w:asciiTheme="majorEastAsia" w:eastAsiaTheme="majorEastAsia" w:hAnsiTheme="majorEastAsia" w:hint="eastAsia"/>
          <w:sz w:val="24"/>
        </w:rPr>
        <w:t>、困难补助。</w:t>
      </w:r>
      <w:r w:rsidRPr="00004B8A">
        <w:rPr>
          <w:rFonts w:asciiTheme="majorEastAsia" w:eastAsiaTheme="majorEastAsia" w:hAnsiTheme="majorEastAsia" w:hint="eastAsia"/>
          <w:spacing w:val="-6"/>
          <w:sz w:val="24"/>
        </w:rPr>
        <w:t>教职工因突发意外等特殊原因造成家庭严重困难的，一次性补助金</w:t>
      </w:r>
      <w:r w:rsidRPr="00004B8A">
        <w:rPr>
          <w:rFonts w:asciiTheme="majorEastAsia" w:eastAsiaTheme="majorEastAsia" w:hAnsiTheme="majorEastAsia"/>
          <w:spacing w:val="-6"/>
          <w:sz w:val="24"/>
        </w:rPr>
        <w:t>标准为5000~10000元。</w:t>
      </w:r>
      <w:r w:rsidRPr="00004B8A">
        <w:rPr>
          <w:rFonts w:asciiTheme="majorEastAsia" w:eastAsiaTheme="majorEastAsia" w:hAnsiTheme="majorEastAsia" w:hint="eastAsia"/>
          <w:sz w:val="24"/>
        </w:rPr>
        <w:t>配偶及子女患有重大疾病的在职教职工</w:t>
      </w:r>
      <w:r w:rsidRPr="00004B8A">
        <w:rPr>
          <w:rFonts w:asciiTheme="majorEastAsia" w:eastAsiaTheme="majorEastAsia" w:hAnsiTheme="majorEastAsia" w:hint="eastAsia"/>
          <w:spacing w:val="-6"/>
          <w:sz w:val="24"/>
        </w:rPr>
        <w:t>一次性补助金</w:t>
      </w:r>
      <w:r w:rsidRPr="00004B8A">
        <w:rPr>
          <w:rFonts w:asciiTheme="majorEastAsia" w:eastAsiaTheme="majorEastAsia" w:hAnsiTheme="majorEastAsia"/>
          <w:spacing w:val="-6"/>
          <w:sz w:val="24"/>
        </w:rPr>
        <w:t>标准</w:t>
      </w:r>
      <w:r w:rsidRPr="00004B8A">
        <w:rPr>
          <w:rFonts w:asciiTheme="majorEastAsia" w:eastAsiaTheme="majorEastAsia" w:hAnsiTheme="majorEastAsia" w:hint="eastAsia"/>
          <w:spacing w:val="-6"/>
          <w:sz w:val="24"/>
        </w:rPr>
        <w:t>不超过</w:t>
      </w:r>
      <w:r w:rsidRPr="00004B8A">
        <w:rPr>
          <w:rFonts w:asciiTheme="majorEastAsia" w:eastAsiaTheme="majorEastAsia" w:hAnsiTheme="majorEastAsia"/>
          <w:spacing w:val="-6"/>
          <w:sz w:val="24"/>
        </w:rPr>
        <w:t>5000元</w:t>
      </w:r>
      <w:r w:rsidRPr="00004B8A">
        <w:rPr>
          <w:rFonts w:asciiTheme="majorEastAsia" w:eastAsiaTheme="majorEastAsia" w:hAnsiTheme="majorEastAsia" w:hint="eastAsia"/>
          <w:spacing w:val="-6"/>
          <w:sz w:val="24"/>
        </w:rPr>
        <w:t>。</w:t>
      </w:r>
    </w:p>
    <w:p w:rsidR="009D1384" w:rsidRPr="00004B8A" w:rsidRDefault="009D1384" w:rsidP="009D1384">
      <w:pPr>
        <w:adjustRightInd w:val="0"/>
        <w:snapToGrid w:val="0"/>
        <w:spacing w:line="312" w:lineRule="auto"/>
        <w:ind w:firstLineChars="200" w:firstLine="456"/>
        <w:contextualSpacing/>
        <w:rPr>
          <w:rFonts w:asciiTheme="majorEastAsia" w:eastAsiaTheme="majorEastAsia" w:hAnsiTheme="majorEastAsia"/>
          <w:sz w:val="24"/>
        </w:rPr>
      </w:pPr>
      <w:r>
        <w:rPr>
          <w:rFonts w:asciiTheme="majorEastAsia" w:eastAsiaTheme="majorEastAsia" w:hAnsiTheme="majorEastAsia" w:hint="eastAsia"/>
          <w:spacing w:val="-6"/>
          <w:sz w:val="24"/>
        </w:rPr>
        <w:t>6.长期患精神病的，补助2000元。癌症已治愈但因身体原因需要继续服药治疗的，补助2000元。</w:t>
      </w:r>
    </w:p>
    <w:p w:rsidR="009D1384"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r w:rsidRPr="00004B8A">
        <w:rPr>
          <w:rFonts w:asciiTheme="majorEastAsia" w:eastAsiaTheme="majorEastAsia" w:hAnsiTheme="majorEastAsia" w:hint="eastAsia"/>
          <w:sz w:val="24"/>
        </w:rPr>
        <w:t>7、如有特殊情况需要增加补助数额的，由管委会讨论决定。</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p>
    <w:p w:rsidR="009D1384"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r w:rsidRPr="00004B8A">
        <w:rPr>
          <w:rFonts w:asciiTheme="majorEastAsia" w:eastAsiaTheme="majorEastAsia" w:hAnsiTheme="majorEastAsia" w:hint="eastAsia"/>
          <w:sz w:val="24"/>
        </w:rPr>
        <w:t xml:space="preserve">                                   北京化工大学爱心基金管理组</w:t>
      </w:r>
    </w:p>
    <w:p w:rsidR="009D1384" w:rsidRPr="00004B8A" w:rsidRDefault="009D1384" w:rsidP="009D1384">
      <w:pPr>
        <w:adjustRightInd w:val="0"/>
        <w:snapToGrid w:val="0"/>
        <w:spacing w:line="312" w:lineRule="auto"/>
        <w:ind w:firstLineChars="200" w:firstLine="480"/>
        <w:contextualSpacing/>
        <w:rPr>
          <w:rFonts w:asciiTheme="majorEastAsia" w:eastAsiaTheme="majorEastAsia" w:hAnsiTheme="majorEastAsia"/>
          <w:sz w:val="24"/>
        </w:rPr>
      </w:pPr>
      <w:r>
        <w:rPr>
          <w:rFonts w:asciiTheme="majorEastAsia" w:eastAsiaTheme="majorEastAsia" w:hAnsiTheme="majorEastAsia" w:hint="eastAsia"/>
          <w:sz w:val="24"/>
        </w:rPr>
        <w:t xml:space="preserve">                                         2015.12.17</w:t>
      </w:r>
    </w:p>
    <w:p w:rsidR="009D1384" w:rsidRDefault="009D1384" w:rsidP="009D1384">
      <w:pPr>
        <w:rPr>
          <w:b/>
          <w:sz w:val="28"/>
          <w:szCs w:val="28"/>
        </w:rPr>
      </w:pPr>
    </w:p>
    <w:sectPr w:rsidR="009D1384" w:rsidSect="00C02B38">
      <w:pgSz w:w="11906" w:h="16838"/>
      <w:pgMar w:top="1440" w:right="1134"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1384"/>
    <w:rsid w:val="00036CEB"/>
    <w:rsid w:val="0041244A"/>
    <w:rsid w:val="00610F15"/>
    <w:rsid w:val="00852210"/>
    <w:rsid w:val="0094500D"/>
    <w:rsid w:val="009D1384"/>
    <w:rsid w:val="00A86B2B"/>
    <w:rsid w:val="00AF5975"/>
    <w:rsid w:val="00DC5F0F"/>
    <w:rsid w:val="00F16E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705</Characters>
  <Application>Microsoft Office Word</Application>
  <DocSecurity>0</DocSecurity>
  <Lines>5</Lines>
  <Paragraphs>1</Paragraphs>
  <ScaleCrop>false</ScaleCrop>
  <Company>Microsoft</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翟敬</dc:creator>
  <cp:lastModifiedBy>翟敬</cp:lastModifiedBy>
  <cp:revision>1</cp:revision>
  <dcterms:created xsi:type="dcterms:W3CDTF">2016-11-11T01:01:00Z</dcterms:created>
  <dcterms:modified xsi:type="dcterms:W3CDTF">2016-11-11T01:04:00Z</dcterms:modified>
</cp:coreProperties>
</file>